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b/>
          <w:bCs/>
          <w:color w:val="343810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/>
          <w:b/>
          <w:bCs/>
          <w:color w:val="343810"/>
          <w:sz w:val="24"/>
          <w:szCs w:val="24"/>
        </w:rPr>
        <w:t>ГОСПИТАЛИЗАЦИИ  В</w:t>
      </w:r>
      <w:proofErr w:type="gramEnd"/>
      <w:r>
        <w:rPr>
          <w:rFonts w:ascii="Times New Roman" w:hAnsi="Times New Roman"/>
          <w:b/>
          <w:bCs/>
          <w:color w:val="343810"/>
          <w:sz w:val="24"/>
          <w:szCs w:val="24"/>
        </w:rPr>
        <w:t xml:space="preserve"> СТАЦИОНАРНЫЕ ОТДЕЛЕНИЯ  И ВЫПИСКИ ПАЦИЕНТА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6.1. Госпитализация в стационарные отделения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учреждения  осуществляется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в следующих формах: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по направлению на плановую госпитализацию;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-по экстренным показаниям по направлению врачей медицинских учреждений,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- в порядке перевода из других учреждений,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по  доставке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 бригадой  скорой медицинской помощи,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по направлению руководителей ГКБ №25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и  НГМУ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(по согласованию),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при самостоятельном обращении больных в приемное отделение при наличии показаний.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6.2. Режим работы стационарных отделений – круглосуточно все дни недели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6.3. Плановая госпитализация пациентов за счет средств ОМС осуществляется при наличии сопроводительного листа номера наряда на плановую госпитализацию и предъявлении страхового полиса обязательного медицинского страховании в день, назначенный центром плановой госпитализации.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6.4.В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случае  отсутствия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полиса ОМС госпитализация может быть 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6.5. Плановая госпитализация пациентов может осуществляться за счет средств ДМС, по договорам с организациями. Информация о наличии договоров, объемах и видах медицинской помощи пациентам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по  ДМС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 и договорам с организациями предоставляется в отделения </w:t>
      </w:r>
      <w:r>
        <w:rPr>
          <w:rFonts w:ascii="Times New Roman" w:hAnsi="Times New Roman"/>
          <w:iCs/>
          <w:color w:val="343810"/>
          <w:sz w:val="24"/>
          <w:szCs w:val="24"/>
        </w:rPr>
        <w:t>менеджерами</w:t>
      </w:r>
      <w:r>
        <w:rPr>
          <w:rFonts w:ascii="Times New Roman" w:hAnsi="Times New Roman"/>
          <w:color w:val="343810"/>
          <w:sz w:val="24"/>
          <w:szCs w:val="24"/>
        </w:rPr>
        <w:t xml:space="preserve"> отделения платных услуг.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6.6. При плановой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госпитализации  пациенту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при себе необходимо иметь следующие документы: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- Сопроводительный лист на плановую госпитализацию,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Паспорт (Свидетельство о рождении для ребенка) и Паспорт матери или иного доверенного лица (в случае госпитализации ребенка),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 Страховой медицинский полис (либо полис ДМС),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Результаты  флюорографии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и анализа крови на сифилис взрослым и детям старше 14 лет (в случае госпитализации по уходу за ребенком - результаты родителей),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 Анализы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крови  на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ВИЧ, гепатиты В и  С, группа крови и резус-фактор (в случае госпитализации на плановую операцию),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 Развернутый анализ крови,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 Общий анализ мочи,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 Результаты биохимического исследования крови,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 Электрокардиограмма с описанием,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-  Заключение терапевта,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  -  Заключения врачей – специалистов и дополнительные обследования в соответствии с профилем заболевания.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Срок годности справок и анализов – 14дней, данные флюорографии - в течение 1 года.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lastRenderedPageBreak/>
        <w:t>6.7. Дети, поступающие на стационарное лечение в плановом порядке, должны иметь сведения об отсутствии контактов с инфекционными больными в течение 21 дня до госпитализации.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6.8. Прием больных в стационар производится: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экстренных больных – круглосуточно;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плановых больных: - с 09.00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. до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14.00, кроме субботы, воскресенья.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6.9. В случае необходимости один из родителей (законных представителей) или иной член семьи может находиться вместе с больным ребенком в возрасте до 18 лет. Лицу, госпитализированному для ухода за ребенком в возрасте до 4 лет, предоставляется питание. При этом лица, осуществляющие уход за больным ребенком, обязаны соблюдать настоящие Правила.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6.10. В случае госпитализации больного в стационар врач приемного отделения обязан выяснить сведения об эпидемическом анамнезе.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6.11. При госпитализации оформляется медицинская карта стационарного больного.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6.12.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6.13.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6.14. 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запрет  курения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и распития спиртных напитков в больнице и на ее территории.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6.15. Необходимым условием оказания медицинской помощи является получение письменного добровольного информированного согласия пациента (его законного представителя) на медицинское вмешательство после предоставления врачом информации о предстоящем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медицинском  вмешательстве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>. При невозможности получения такого согласия в связи с тяжестью состояния больного решение о медицинском вмешательстве принимается консилиумом врачей.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6.16. В случае отказа пациента от госпитализации дежурный врач оказывает больному необходимую медицинскую помощь, информирует пациента (доверенное лицо) о возможных последствиях отказа, оформляет информированный добровольный отказ от госпитализации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6.17. Выписка пациентов из стационарных отделений производится ежедневно, кроме выходных и праздничных дней, лечащим врачом по согласованию с заведующим отделением.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6.18. Выписка из больницы производится: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при улучшении, когда по состоянию здоровья пациент может без ущерба для здоровья продолжать лечение в амбулаторно-поликлиническом учреждении или домашних условиях;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при необходимости перевода больного в другое учреждение здравоохранения;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- при стабилизации состояния пациента, которому требуется только уход и/или паллиативная помощь;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  <w:lang w:val="en-US"/>
        </w:rPr>
        <w:lastRenderedPageBreak/>
        <w:t> </w:t>
      </w:r>
      <w:r>
        <w:rPr>
          <w:rFonts w:ascii="Times New Roman" w:hAnsi="Times New Roman"/>
          <w:color w:val="343810"/>
          <w:sz w:val="24"/>
          <w:szCs w:val="24"/>
        </w:rPr>
        <w:t xml:space="preserve">- по письменному требованию пациента, родителей ребенка, либо другого законного представителя больного, если выписка не угрожает жизни и здоровью больного и не опасна для окружающих, при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этом  лечащий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врач информирует пациента (доверенное лицо) о возможных последствиях отказа от лечения, оформляет письменный информированный добровольный отказ и делает запись в медицинской карте стационарного больного о состоянии пациента, причинах отказа от лечения и принятых мерах.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6.19.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6.20. Пациент (его законный представитель) имеют право знакомиться с медицинской картой стационарного больного и результатами исследований.</w:t>
      </w:r>
    </w:p>
    <w:p w:rsidR="00EE0A90" w:rsidRDefault="00EE0A90" w:rsidP="00EE0A90">
      <w:pPr>
        <w:spacing w:before="100" w:beforeAutospacing="1" w:after="150" w:line="240" w:lineRule="auto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6.21. При выписке пациенту на руки выдается выписной эпикриз, содержащий информацию о диагнозе, проведенном обследовании и лечении и рекомендации на амбулаторный этап. При необходимости оформляется листок нетрудоспособности.</w:t>
      </w:r>
    </w:p>
    <w:p w:rsidR="00EE0A90" w:rsidRDefault="00EE0A90" w:rsidP="00EE0A90">
      <w:pPr>
        <w:spacing w:before="100" w:beforeAutospacing="1" w:after="150" w:line="240" w:lineRule="auto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6.22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Выписка детей и подростков из стационара осуществляется ежедневно с 11.00 до 14.00 в сопровождении родителя или законного представителя.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6.23. Выписки (копии) из медицинских документов, справки и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другие  документы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 xml:space="preserve"> о лечении в учреждении могут быть выданы пациенту  (его законному  представителю)   по письменному заявлению, заверенному визой главного врача или заместителя главного врача по медицинской части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6.24. В случае доставки в организацию </w:t>
      </w:r>
      <w:proofErr w:type="gramStart"/>
      <w:r>
        <w:rPr>
          <w:rFonts w:ascii="Times New Roman" w:hAnsi="Times New Roman"/>
          <w:color w:val="343810"/>
          <w:sz w:val="24"/>
          <w:szCs w:val="24"/>
        </w:rPr>
        <w:t>пациентов  (</w:t>
      </w:r>
      <w:proofErr w:type="gramEnd"/>
      <w:r>
        <w:rPr>
          <w:rFonts w:ascii="Times New Roman" w:hAnsi="Times New Roman"/>
          <w:color w:val="343810"/>
          <w:sz w:val="24"/>
          <w:szCs w:val="24"/>
        </w:rPr>
        <w:t>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EE0A90" w:rsidRDefault="00EE0A90" w:rsidP="00EE0A90">
      <w:pPr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>6.25.</w:t>
      </w:r>
      <w:r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Пациентам  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рекомендуется приносить ценные и дорогостоящие вещи, мобильные телефоны, украшения. Коллектив больницы за порчу и утерю указанных выше предметов ответственности не несет. </w:t>
      </w:r>
    </w:p>
    <w:p w:rsidR="00EE0A90" w:rsidRDefault="00EE0A90" w:rsidP="00EE0A90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6.26. Прием диетического питания осуществляется непосредственно в палатах или столовых.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Разрешается  принимать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принесенную из дома пищу за исключением </w:t>
      </w:r>
      <w:hyperlink r:id="rId4" w:tgtFrame="_blank" w:tooltip="список продуктов, запрещенных к передаче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списка продуктов, запрещенных к передаче </w:t>
        </w:r>
      </w:hyperlink>
      <w:r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bCs/>
          <w:color w:val="000000"/>
          <w:sz w:val="24"/>
          <w:szCs w:val="24"/>
        </w:rPr>
        <w:t>Переданные из дома продукты должны отвечать следующим требованиям: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0A90" w:rsidRDefault="00EE0A90" w:rsidP="00EE0A90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все продукты должны быть свежими - в пределах срока реализации и в ограниченных количествах;</w:t>
      </w:r>
    </w:p>
    <w:p w:rsidR="00EE0A90" w:rsidRDefault="00EE0A90" w:rsidP="00EE0A90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продукты упаковывают в полиэтиленовый пакет с указанием фамилии больного, палаты, даты передачи;</w:t>
      </w:r>
    </w:p>
    <w:p w:rsidR="00EE0A90" w:rsidRDefault="00EE0A90" w:rsidP="00EE0A90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скоропортящиеся продукты хранятся в холодильнике отделения;</w:t>
      </w:r>
    </w:p>
    <w:p w:rsidR="00EE0A90" w:rsidRDefault="00EE0A90" w:rsidP="00EE0A90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после вскрытия скоропортящиеся продукты должны быть использованы в течение 12 часов.  Продукты с истекшим сроком годности, признаками порчи изымаются в отходы.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           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b/>
          <w:bCs/>
          <w:color w:val="343810"/>
          <w:sz w:val="24"/>
          <w:szCs w:val="24"/>
        </w:rPr>
      </w:pPr>
      <w:r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</w:t>
      </w:r>
    </w:p>
    <w:p w:rsidR="00EE0A90" w:rsidRDefault="00EE0A90" w:rsidP="00EE0A90">
      <w:pPr>
        <w:spacing w:before="120" w:after="120" w:line="240" w:lineRule="auto"/>
        <w:jc w:val="both"/>
        <w:rPr>
          <w:rFonts w:ascii="Times New Roman" w:hAnsi="Times New Roman"/>
          <w:b/>
          <w:bCs/>
          <w:color w:val="343810"/>
          <w:sz w:val="24"/>
          <w:szCs w:val="24"/>
        </w:rPr>
      </w:pPr>
    </w:p>
    <w:p w:rsidR="00415848" w:rsidRDefault="00415848">
      <w:bookmarkStart w:id="0" w:name="_GoBack"/>
      <w:bookmarkEnd w:id="0"/>
    </w:p>
    <w:sectPr w:rsidR="0041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90"/>
    <w:rsid w:val="00415848"/>
    <w:rsid w:val="00E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4303-0B33-4DA3-A06C-59A749F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tub.ru/node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1</cp:revision>
  <dcterms:created xsi:type="dcterms:W3CDTF">2017-05-30T01:02:00Z</dcterms:created>
  <dcterms:modified xsi:type="dcterms:W3CDTF">2017-05-30T01:02:00Z</dcterms:modified>
</cp:coreProperties>
</file>